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C24B" w14:textId="77777777" w:rsidR="00A72E0E" w:rsidRDefault="00F41A09">
      <w:pPr>
        <w:pStyle w:val="Heading1"/>
      </w:pPr>
      <w:r>
        <w:t>8th Grade Social Studies Syllabus</w:t>
      </w:r>
    </w:p>
    <w:p w14:paraId="43A8A2C5" w14:textId="5BCB3936" w:rsidR="00A72E0E" w:rsidRDefault="008058EF">
      <w:r>
        <w:t>Teacher: Ms. Morris</w:t>
      </w:r>
    </w:p>
    <w:p w14:paraId="37792C25" w14:textId="77777777" w:rsidR="00A72E0E" w:rsidRDefault="00F41A09">
      <w:r>
        <w:t>Course Duration: Full Academic Year</w:t>
      </w:r>
    </w:p>
    <w:p w14:paraId="3E9F5358" w14:textId="77777777" w:rsidR="00A72E0E" w:rsidRDefault="00F41A09">
      <w:r>
        <w:t>Textbook: Gallopade Georgia Studies</w:t>
      </w:r>
    </w:p>
    <w:p w14:paraId="014D30E3" w14:textId="77777777" w:rsidR="00A72E0E" w:rsidRDefault="00F41A09">
      <w:pPr>
        <w:pStyle w:val="Heading2"/>
      </w:pPr>
      <w:r>
        <w:t>Course Objectives</w:t>
      </w:r>
    </w:p>
    <w:p w14:paraId="095926BF" w14:textId="77777777" w:rsidR="00A72E0E" w:rsidRDefault="00F41A09">
      <w:r>
        <w:t>- Understand the historical, geographical, political, and economic development of Georgia.</w:t>
      </w:r>
    </w:p>
    <w:p w14:paraId="3C301C4B" w14:textId="77777777" w:rsidR="00A72E0E" w:rsidRDefault="00F41A09">
      <w:r>
        <w:t xml:space="preserve">- Analyze the </w:t>
      </w:r>
      <w:r>
        <w:t>impact of historical events and movements on the state and nation.</w:t>
      </w:r>
    </w:p>
    <w:p w14:paraId="1CBA435A" w14:textId="77777777" w:rsidR="00A72E0E" w:rsidRDefault="00F41A09">
      <w:r>
        <w:t>- Develop critical thinking and inquiry skills through primary and secondary sources.</w:t>
      </w:r>
    </w:p>
    <w:p w14:paraId="30B68440" w14:textId="77777777" w:rsidR="00A72E0E" w:rsidRDefault="00F41A09">
      <w:r>
        <w:t>- Engage in discussions and projects that connect past and present issues.</w:t>
      </w:r>
    </w:p>
    <w:p w14:paraId="64FC59B3" w14:textId="77777777" w:rsidR="00A72E0E" w:rsidRDefault="00F41A09">
      <w:r>
        <w:t>- Understand civic responsibilities and the role of government.</w:t>
      </w:r>
    </w:p>
    <w:p w14:paraId="400A08AF" w14:textId="77777777" w:rsidR="00A72E0E" w:rsidRDefault="00F41A09">
      <w:pPr>
        <w:pStyle w:val="Heading2"/>
      </w:pPr>
      <w:r>
        <w:t>Materials</w:t>
      </w:r>
    </w:p>
    <w:p w14:paraId="5BFC078D" w14:textId="77777777" w:rsidR="00A72E0E" w:rsidRDefault="00F41A09">
      <w:r>
        <w:t>- Gallopade Georgia Studies Textbook</w:t>
      </w:r>
    </w:p>
    <w:p w14:paraId="6EBA8E3A" w14:textId="77777777" w:rsidR="00A72E0E" w:rsidRDefault="00F41A09">
      <w:r>
        <w:t>- Notebook or binder</w:t>
      </w:r>
    </w:p>
    <w:p w14:paraId="05EF3764" w14:textId="77777777" w:rsidR="00A72E0E" w:rsidRDefault="00F41A09">
      <w:r>
        <w:t>- Pens, pencils, highlighters</w:t>
      </w:r>
    </w:p>
    <w:p w14:paraId="452CB598" w14:textId="77777777" w:rsidR="00A72E0E" w:rsidRDefault="00F41A09">
      <w:r>
        <w:lastRenderedPageBreak/>
        <w:t>- Access to digital resources and internet</w:t>
      </w:r>
    </w:p>
    <w:p w14:paraId="5F3F5FE2" w14:textId="77777777" w:rsidR="00A72E0E" w:rsidRDefault="00F41A09">
      <w:r>
        <w:t>- Map of Georgia and the United States</w:t>
      </w:r>
    </w:p>
    <w:p w14:paraId="1D4E4EE0" w14:textId="77777777" w:rsidR="00A72E0E" w:rsidRDefault="00F41A09">
      <w:pPr>
        <w:pStyle w:val="Heading2"/>
      </w:pPr>
      <w:r>
        <w:t>Assessments</w:t>
      </w:r>
    </w:p>
    <w:p w14:paraId="60349ED2" w14:textId="77777777" w:rsidR="00A72E0E" w:rsidRDefault="00F41A09">
      <w:r>
        <w:t>- Quizzes and tests</w:t>
      </w:r>
    </w:p>
    <w:p w14:paraId="5DBDC803" w14:textId="77777777" w:rsidR="00A72E0E" w:rsidRDefault="00F41A09">
      <w:r>
        <w:t>- Class discussions and participation</w:t>
      </w:r>
    </w:p>
    <w:p w14:paraId="54AF003E" w14:textId="77777777" w:rsidR="00A72E0E" w:rsidRDefault="00F41A09">
      <w:r>
        <w:t>- Projects and presentations</w:t>
      </w:r>
    </w:p>
    <w:p w14:paraId="58A92C9A" w14:textId="77777777" w:rsidR="00A72E0E" w:rsidRDefault="00F41A09">
      <w:r>
        <w:t>- Document-Based Questions (DBQs)</w:t>
      </w:r>
    </w:p>
    <w:p w14:paraId="6D21073B" w14:textId="77777777" w:rsidR="00A72E0E" w:rsidRDefault="00F41A09">
      <w:r>
        <w:t>- Homework and classwork assignments</w:t>
      </w:r>
    </w:p>
    <w:p w14:paraId="271F42DE" w14:textId="77777777" w:rsidR="00A72E0E" w:rsidRDefault="00F41A09">
      <w:pPr>
        <w:pStyle w:val="Heading2"/>
      </w:pPr>
      <w:r>
        <w:t>Weekly Topics</w:t>
      </w:r>
    </w:p>
    <w:p w14:paraId="75550FCB" w14:textId="77777777" w:rsidR="00A72E0E" w:rsidRDefault="00F41A09">
      <w:r>
        <w:t>Unit 0: Rituals and Routine and Profile of a Learner – 2 days</w:t>
      </w:r>
    </w:p>
    <w:p w14:paraId="5B4BD415" w14:textId="77777777" w:rsidR="00A72E0E" w:rsidRDefault="00F41A09">
      <w:r>
        <w:t>Unit 1: Connecting Themes – 3 days</w:t>
      </w:r>
    </w:p>
    <w:p w14:paraId="071414DB" w14:textId="77777777" w:rsidR="00A72E0E" w:rsidRDefault="00F41A09">
      <w:r>
        <w:t>Unit 2: Geography and American Indians (Gallopade: Ch. 2 and Ch. 3 Section 1) – 9 days</w:t>
      </w:r>
    </w:p>
    <w:p w14:paraId="2870C644" w14:textId="77777777" w:rsidR="00A72E0E" w:rsidRDefault="00F41A09">
      <w:r>
        <w:t>Unit 3: Exploration and Colonization (Gallopade: Ch. 3 Exploration, Ch. 4 Colonization) – 10 days</w:t>
      </w:r>
    </w:p>
    <w:p w14:paraId="0972D4BB" w14:textId="77777777" w:rsidR="00A72E0E" w:rsidRDefault="00F41A09">
      <w:r>
        <w:t>Unit 4: Statehood (Gallopade: Ch. 5, Ch. 6, Ch. 7, Ch. 8) – 16 days</w:t>
      </w:r>
    </w:p>
    <w:p w14:paraId="1557BBFD" w14:textId="77777777" w:rsidR="00A72E0E" w:rsidRDefault="00F41A09">
      <w:r>
        <w:t>Unit 5: The Civil War (Gallopade: Ch. 9 and Ch. 10) – 12 days</w:t>
      </w:r>
    </w:p>
    <w:p w14:paraId="61D39946" w14:textId="77777777" w:rsidR="00A72E0E" w:rsidRDefault="00F41A09">
      <w:r>
        <w:lastRenderedPageBreak/>
        <w:t>Unit 6: The New South (Gallopade: Ch. 11) – 12 days</w:t>
      </w:r>
    </w:p>
    <w:p w14:paraId="0DABED65" w14:textId="77777777" w:rsidR="00A72E0E" w:rsidRDefault="00F41A09">
      <w:r>
        <w:t>Unit 7: The 20th Century (Gallopade: Ch. 12 and Ch. 13) – 12 days</w:t>
      </w:r>
    </w:p>
    <w:p w14:paraId="17BF02CD" w14:textId="77777777" w:rsidR="00A72E0E" w:rsidRDefault="00F41A09">
      <w:r>
        <w:t>Unit 8: Post WWII Georgia (Gallopade: Ch. 14) – 6 days</w:t>
      </w:r>
    </w:p>
    <w:p w14:paraId="15DB346A" w14:textId="77777777" w:rsidR="00A72E0E" w:rsidRDefault="00F41A09">
      <w:r>
        <w:t xml:space="preserve">Unit 9: Civil Rights </w:t>
      </w:r>
      <w:r>
        <w:t>(Gallopade: Ch. 15) – 10 days</w:t>
      </w:r>
    </w:p>
    <w:p w14:paraId="157673FE" w14:textId="77777777" w:rsidR="00A72E0E" w:rsidRDefault="00F41A09">
      <w:r>
        <w:t>Unit 10: Modern Georgia (Gallopade: Ch. 16) – 10 days</w:t>
      </w:r>
    </w:p>
    <w:p w14:paraId="7C4C9490" w14:textId="77777777" w:rsidR="00A72E0E" w:rsidRDefault="00F41A09">
      <w:r>
        <w:t>Unit 11: State and Local Government (Gallopade: Ch. 17, Ch. 18, Ch. 20) – 12 days</w:t>
      </w:r>
    </w:p>
    <w:p w14:paraId="20EC487B" w14:textId="77777777" w:rsidR="00A72E0E" w:rsidRDefault="00F41A09">
      <w:r>
        <w:t>Unit 12: Adult and Juvenile Justice (Gallopade: Ch. 19) – 4 days</w:t>
      </w:r>
    </w:p>
    <w:p w14:paraId="23A56D61" w14:textId="77777777" w:rsidR="00A72E0E" w:rsidRDefault="00F41A09">
      <w:r>
        <w:t>Unit 13: Personal Finance (Gallopade: Ch. 21) – 4 days</w:t>
      </w:r>
    </w:p>
    <w:sectPr w:rsidR="00A72E0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8585352">
    <w:abstractNumId w:val="8"/>
  </w:num>
  <w:num w:numId="2" w16cid:durableId="846871962">
    <w:abstractNumId w:val="6"/>
  </w:num>
  <w:num w:numId="3" w16cid:durableId="1206874157">
    <w:abstractNumId w:val="5"/>
  </w:num>
  <w:num w:numId="4" w16cid:durableId="1513180299">
    <w:abstractNumId w:val="4"/>
  </w:num>
  <w:num w:numId="5" w16cid:durableId="841430202">
    <w:abstractNumId w:val="7"/>
  </w:num>
  <w:num w:numId="6" w16cid:durableId="245576104">
    <w:abstractNumId w:val="3"/>
  </w:num>
  <w:num w:numId="7" w16cid:durableId="2055695839">
    <w:abstractNumId w:val="2"/>
  </w:num>
  <w:num w:numId="8" w16cid:durableId="1494225899">
    <w:abstractNumId w:val="1"/>
  </w:num>
  <w:num w:numId="9" w16cid:durableId="128897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793F"/>
    <w:rsid w:val="0015074B"/>
    <w:rsid w:val="0029639D"/>
    <w:rsid w:val="00326F90"/>
    <w:rsid w:val="00367B92"/>
    <w:rsid w:val="008058EF"/>
    <w:rsid w:val="00992A47"/>
    <w:rsid w:val="00A72E0E"/>
    <w:rsid w:val="00AA1D8D"/>
    <w:rsid w:val="00B47730"/>
    <w:rsid w:val="00BA5D6A"/>
    <w:rsid w:val="00CB0664"/>
    <w:rsid w:val="00F41A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DF5B4"/>
  <w14:defaultImageDpi w14:val="300"/>
  <w15:docId w15:val="{D9B4D395-3E4E-4E76-B245-3891A30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Morris, Theresa</cp:lastModifiedBy>
  <cp:revision>2</cp:revision>
  <cp:lastPrinted>2025-08-01T04:10:00Z</cp:lastPrinted>
  <dcterms:created xsi:type="dcterms:W3CDTF">2025-08-01T04:39:00Z</dcterms:created>
  <dcterms:modified xsi:type="dcterms:W3CDTF">2025-08-01T04:39:00Z</dcterms:modified>
  <cp:category/>
</cp:coreProperties>
</file>